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03628" w14:textId="4AAA8965" w:rsidR="00B968C4" w:rsidRPr="00A307FC" w:rsidRDefault="00A307FC" w:rsidP="00A307FC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7FC">
        <w:rPr>
          <w:rFonts w:ascii="Times New Roman" w:hAnsi="Times New Roman" w:cs="Times New Roman"/>
          <w:sz w:val="24"/>
          <w:szCs w:val="24"/>
        </w:rPr>
        <w:t>Sabine Parish Tourist and Recreation Commission</w:t>
      </w:r>
    </w:p>
    <w:p w14:paraId="7D0B5C2C" w14:textId="19D44B52" w:rsidR="00A307FC" w:rsidRDefault="00A307FC" w:rsidP="00A307FC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7FC">
        <w:rPr>
          <w:rFonts w:ascii="Times New Roman" w:hAnsi="Times New Roman" w:cs="Times New Roman"/>
          <w:sz w:val="24"/>
          <w:szCs w:val="24"/>
        </w:rPr>
        <w:t>Duties of Executive Director</w:t>
      </w:r>
    </w:p>
    <w:p w14:paraId="005A3D78" w14:textId="20F4CC4F" w:rsidR="00697789" w:rsidRDefault="00697789" w:rsidP="00A307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4EB084" w14:textId="523DEE7A" w:rsidR="00697789" w:rsidRDefault="00697789" w:rsidP="006977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Organizational </w:t>
      </w:r>
    </w:p>
    <w:p w14:paraId="2CF2A892" w14:textId="72A867DF" w:rsidR="00697789" w:rsidRDefault="00697789" w:rsidP="006977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with the board and staff to develop strategies for achieving mission goals and financial viability.</w:t>
      </w:r>
    </w:p>
    <w:p w14:paraId="41A5D1B8" w14:textId="768CE795" w:rsidR="00697789" w:rsidRDefault="00697789" w:rsidP="006977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Appropriately provides both support and leadership to the board.</w:t>
      </w:r>
    </w:p>
    <w:p w14:paraId="2C2BC972" w14:textId="61815779" w:rsidR="00697789" w:rsidRDefault="00697789" w:rsidP="006977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Demonstrates quality of analysis and judgement related to progress and </w:t>
      </w:r>
      <w:r w:rsidR="00A05808">
        <w:rPr>
          <w:rFonts w:ascii="Times New Roman" w:hAnsi="Times New Roman" w:cs="Times New Roman"/>
          <w:sz w:val="24"/>
          <w:szCs w:val="24"/>
        </w:rPr>
        <w:t>opportunities and</w:t>
      </w:r>
      <w:r>
        <w:rPr>
          <w:rFonts w:ascii="Times New Roman" w:hAnsi="Times New Roman" w:cs="Times New Roman"/>
          <w:sz w:val="24"/>
          <w:szCs w:val="24"/>
        </w:rPr>
        <w:t xml:space="preserve"> need for changes.</w:t>
      </w:r>
    </w:p>
    <w:p w14:paraId="2688749A" w14:textId="24F6ADEB" w:rsidR="00697789" w:rsidRDefault="00697789" w:rsidP="006977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Maintains and utilizes a working knowledge of significant developments and trends in the field.</w:t>
      </w:r>
    </w:p>
    <w:p w14:paraId="45ED0B64" w14:textId="77777777" w:rsidR="00A05808" w:rsidRDefault="00697789" w:rsidP="00A058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Builds respect and profile for the organization in its various</w:t>
      </w:r>
      <w:r w:rsidR="00A05808">
        <w:rPr>
          <w:rFonts w:ascii="Times New Roman" w:hAnsi="Times New Roman" w:cs="Times New Roman"/>
          <w:sz w:val="24"/>
          <w:szCs w:val="24"/>
        </w:rPr>
        <w:t xml:space="preserve"> </w:t>
      </w:r>
      <w:r w:rsidR="00A05808">
        <w:rPr>
          <w:rFonts w:ascii="Times New Roman" w:hAnsi="Times New Roman" w:cs="Times New Roman"/>
          <w:sz w:val="24"/>
          <w:szCs w:val="24"/>
        </w:rPr>
        <w:t>constituencies. Supports the overall field in which the organization works.</w:t>
      </w:r>
    </w:p>
    <w:p w14:paraId="6E2CB77B" w14:textId="77777777" w:rsidR="00A05808" w:rsidRDefault="00A05808" w:rsidP="00A058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Establishes ambitious goals for excellence and impact and initiates, maintains, and adapts programs with excellence and impact.</w:t>
      </w:r>
    </w:p>
    <w:p w14:paraId="571BAB0C" w14:textId="77777777" w:rsidR="00A05808" w:rsidRDefault="00A05808" w:rsidP="00A058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leadership</w:t>
      </w:r>
    </w:p>
    <w:p w14:paraId="5B7DDEBF" w14:textId="77777777" w:rsidR="00A05808" w:rsidRDefault="00A05808" w:rsidP="00A058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Serves as an effective spokesperson. Represents the organization well to its constituencies, including clients/members/patrons, other nonprofits, government agencies, elected officials, funders, and the general public.</w:t>
      </w:r>
    </w:p>
    <w:p w14:paraId="06D73B1A" w14:textId="77777777" w:rsidR="00A05808" w:rsidRDefault="00A05808" w:rsidP="00A058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Establishes and makes use of working relationships with organizations and individuals in the field.</w:t>
      </w:r>
    </w:p>
    <w:p w14:paraId="0A0315A3" w14:textId="77777777" w:rsidR="00A05808" w:rsidRDefault="00A05808" w:rsidP="00A058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Sees that communication vehicles are developed and utilized well.</w:t>
      </w:r>
    </w:p>
    <w:p w14:paraId="3361C2BE" w14:textId="77777777" w:rsidR="00A05808" w:rsidRPr="00697789" w:rsidRDefault="00A05808" w:rsidP="00A058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Maintains a leadership role in parish economic impacting tourism &amp; retirement development.</w:t>
      </w:r>
    </w:p>
    <w:p w14:paraId="3188564A" w14:textId="7182560C" w:rsidR="00697789" w:rsidRDefault="00697789" w:rsidP="006977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 and Human Resources</w:t>
      </w:r>
    </w:p>
    <w:p w14:paraId="302BF150" w14:textId="6C5F650F" w:rsidR="00697789" w:rsidRDefault="00697789" w:rsidP="006977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Establishes and leads an effective management </w:t>
      </w:r>
      <w:r w:rsidR="00A05808">
        <w:rPr>
          <w:rFonts w:ascii="Times New Roman" w:hAnsi="Times New Roman" w:cs="Times New Roman"/>
          <w:sz w:val="24"/>
          <w:szCs w:val="24"/>
        </w:rPr>
        <w:t>team.</w:t>
      </w:r>
    </w:p>
    <w:p w14:paraId="154D63F9" w14:textId="135BF6F3" w:rsidR="00697789" w:rsidRDefault="00697789" w:rsidP="006977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Recruits and retains a diverse staff (as the organization has identified diversity)</w:t>
      </w:r>
    </w:p>
    <w:p w14:paraId="3D7F2148" w14:textId="4CD59A9B" w:rsidR="00697789" w:rsidRDefault="00697789" w:rsidP="006977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Maintains appropriate balance between programs and administration.</w:t>
      </w:r>
    </w:p>
    <w:p w14:paraId="4F268227" w14:textId="1352BBF1" w:rsidR="00697789" w:rsidRDefault="00697789" w:rsidP="006977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Ensures that procedures and organizational culture maximize volunteer </w:t>
      </w:r>
      <w:r w:rsidR="00A05808">
        <w:rPr>
          <w:rFonts w:ascii="Times New Roman" w:hAnsi="Times New Roman" w:cs="Times New Roman"/>
          <w:sz w:val="24"/>
          <w:szCs w:val="24"/>
        </w:rPr>
        <w:t>involvement.</w:t>
      </w:r>
    </w:p>
    <w:p w14:paraId="54F6FDEC" w14:textId="707EA78A" w:rsidR="00697789" w:rsidRDefault="00697789" w:rsidP="006977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Ensures compliance with relevant workplace and employment laws for parish, state, and federal government.</w:t>
      </w:r>
    </w:p>
    <w:p w14:paraId="45EE50DE" w14:textId="4F0F6D16" w:rsidR="00697789" w:rsidRDefault="00697789" w:rsidP="006977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Ensures that job descriptions are developed and that regular performance reviews are completed and </w:t>
      </w:r>
      <w:r w:rsidR="00A05808">
        <w:rPr>
          <w:rFonts w:ascii="Times New Roman" w:hAnsi="Times New Roman" w:cs="Times New Roman"/>
          <w:sz w:val="24"/>
          <w:szCs w:val="24"/>
        </w:rPr>
        <w:t>documented.</w:t>
      </w:r>
    </w:p>
    <w:p w14:paraId="09CE764C" w14:textId="6ABF0795" w:rsidR="00697789" w:rsidRDefault="00697789" w:rsidP="006977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Leads staff in maintaining a climate of excellence, accountability, and respect.</w:t>
      </w:r>
    </w:p>
    <w:p w14:paraId="3BC7601D" w14:textId="1CA576AF" w:rsidR="00697789" w:rsidRDefault="00697789" w:rsidP="006977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Maintains up to date (by state audit requirement) Policy &amp; Procedures Manual and operates accordingly.</w:t>
      </w:r>
    </w:p>
    <w:p w14:paraId="12C6E61A" w14:textId="2A3FA737" w:rsidR="00697789" w:rsidRDefault="00697789" w:rsidP="006977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sustainability and mission impact</w:t>
      </w:r>
    </w:p>
    <w:p w14:paraId="66FEB628" w14:textId="5EA9E5EA" w:rsidR="00697789" w:rsidRDefault="00697789" w:rsidP="00A058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Assures adequate control and accounting of all funds, </w:t>
      </w:r>
      <w:r w:rsidR="00BB423C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cluding maintaining sou</w:t>
      </w:r>
      <w:r w:rsidR="00BB423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 financial practices</w:t>
      </w:r>
      <w:r w:rsidR="00BB423C">
        <w:rPr>
          <w:rFonts w:ascii="Times New Roman" w:hAnsi="Times New Roman" w:cs="Times New Roman"/>
          <w:sz w:val="24"/>
          <w:szCs w:val="24"/>
        </w:rPr>
        <w:t>.</w:t>
      </w:r>
    </w:p>
    <w:p w14:paraId="02A55B2B" w14:textId="31F6F8A4" w:rsidR="00BB423C" w:rsidRDefault="00BB423C" w:rsidP="00A058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Sees that programs and activities are developed, executed, </w:t>
      </w:r>
      <w:r w:rsidR="00A05808">
        <w:rPr>
          <w:rFonts w:ascii="Times New Roman" w:hAnsi="Times New Roman" w:cs="Times New Roman"/>
          <w:sz w:val="24"/>
          <w:szCs w:val="24"/>
        </w:rPr>
        <w:t>modified,</w:t>
      </w:r>
      <w:r>
        <w:rPr>
          <w:rFonts w:ascii="Times New Roman" w:hAnsi="Times New Roman" w:cs="Times New Roman"/>
          <w:sz w:val="24"/>
          <w:szCs w:val="24"/>
        </w:rPr>
        <w:t xml:space="preserve"> and dismantled to maximize mission </w:t>
      </w:r>
      <w:r w:rsidR="00A05808">
        <w:rPr>
          <w:rFonts w:ascii="Times New Roman" w:hAnsi="Times New Roman" w:cs="Times New Roman"/>
          <w:sz w:val="24"/>
          <w:szCs w:val="24"/>
        </w:rPr>
        <w:t>impact.</w:t>
      </w:r>
    </w:p>
    <w:p w14:paraId="1EEF003C" w14:textId="3241E061" w:rsidR="00BB423C" w:rsidRDefault="00BB423C" w:rsidP="00A058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with the staff, finance committee, and the board to prepare budgets, monitor progress and initiate changes (to operations and/or to budgets) as appropriate.</w:t>
      </w:r>
    </w:p>
    <w:p w14:paraId="2449B657" w14:textId="0D453083" w:rsidR="00BB423C" w:rsidRDefault="00BB423C" w:rsidP="00A058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Sees that official records and documents are retained; sees to compliance with federal, </w:t>
      </w:r>
      <w:r w:rsidR="00A05808">
        <w:rPr>
          <w:rFonts w:ascii="Times New Roman" w:hAnsi="Times New Roman" w:cs="Times New Roman"/>
          <w:sz w:val="24"/>
          <w:szCs w:val="24"/>
        </w:rPr>
        <w:t>state,</w:t>
      </w:r>
      <w:r>
        <w:rPr>
          <w:rFonts w:ascii="Times New Roman" w:hAnsi="Times New Roman" w:cs="Times New Roman"/>
          <w:sz w:val="24"/>
          <w:szCs w:val="24"/>
        </w:rPr>
        <w:t xml:space="preserve"> and local regulations (examples: Form 990, payroll withholding)</w:t>
      </w:r>
    </w:p>
    <w:p w14:paraId="2A47FF48" w14:textId="74F3B7F4" w:rsidR="00BB423C" w:rsidRDefault="00BB423C" w:rsidP="00A058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Develops realistic, ambitious plans for acquiring </w:t>
      </w:r>
      <w:r w:rsidR="00A05808">
        <w:rPr>
          <w:rFonts w:ascii="Times New Roman" w:hAnsi="Times New Roman" w:cs="Times New Roman"/>
          <w:sz w:val="24"/>
          <w:szCs w:val="24"/>
        </w:rPr>
        <w:t>funds.</w:t>
      </w:r>
    </w:p>
    <w:p w14:paraId="53F681D2" w14:textId="6F9113EA" w:rsidR="00BB423C" w:rsidRDefault="00BB423C" w:rsidP="006977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of Marketing Plan</w:t>
      </w:r>
    </w:p>
    <w:p w14:paraId="2BB5E04F" w14:textId="0E36DB4D" w:rsidR="00BB423C" w:rsidRDefault="00BB423C" w:rsidP="00A058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Analyzes all available marketing programs available through state and regional tourism group and develop yearly </w:t>
      </w:r>
      <w:r w:rsidR="00A05808">
        <w:rPr>
          <w:rFonts w:ascii="Times New Roman" w:hAnsi="Times New Roman" w:cs="Times New Roman"/>
          <w:sz w:val="24"/>
          <w:szCs w:val="24"/>
        </w:rPr>
        <w:t>plan.</w:t>
      </w:r>
    </w:p>
    <w:p w14:paraId="1013B865" w14:textId="4817C6FA" w:rsidR="00BB423C" w:rsidRDefault="00BB423C" w:rsidP="00A058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Stays current on changing trends in tourism marketing and educates board on these </w:t>
      </w:r>
      <w:r w:rsidR="00A05808">
        <w:rPr>
          <w:rFonts w:ascii="Times New Roman" w:hAnsi="Times New Roman" w:cs="Times New Roman"/>
          <w:sz w:val="24"/>
          <w:szCs w:val="24"/>
        </w:rPr>
        <w:t>changes.</w:t>
      </w:r>
    </w:p>
    <w:p w14:paraId="64088F93" w14:textId="6175C284" w:rsidR="00BB423C" w:rsidRDefault="00BB423C" w:rsidP="00A058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directors</w:t>
      </w:r>
    </w:p>
    <w:p w14:paraId="7DB42980" w14:textId="01CF2F97" w:rsidR="00BB423C" w:rsidRDefault="00BB423C" w:rsidP="009E3A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Provides appropriate leadership to the </w:t>
      </w:r>
      <w:r w:rsidR="00A05808">
        <w:rPr>
          <w:rFonts w:ascii="Times New Roman" w:hAnsi="Times New Roman" w:cs="Times New Roman"/>
          <w:sz w:val="24"/>
          <w:szCs w:val="24"/>
        </w:rPr>
        <w:t>board.</w:t>
      </w:r>
    </w:p>
    <w:p w14:paraId="764653E1" w14:textId="3262D7A6" w:rsidR="00BB423C" w:rsidRDefault="00BB423C" w:rsidP="009E3A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Sees that board members are kept fully informed in a timely way on the condition of the organization and important factors influencing it.</w:t>
      </w:r>
    </w:p>
    <w:p w14:paraId="297EDB48" w14:textId="5910D760" w:rsidR="00BB423C" w:rsidRPr="00697789" w:rsidRDefault="00BB423C" w:rsidP="00A0580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BB423C" w:rsidRPr="00697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8B4BC7"/>
    <w:multiLevelType w:val="hybridMultilevel"/>
    <w:tmpl w:val="90F0B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FC"/>
    <w:rsid w:val="004F2D2F"/>
    <w:rsid w:val="00697789"/>
    <w:rsid w:val="009E3A5B"/>
    <w:rsid w:val="00A05808"/>
    <w:rsid w:val="00A307FC"/>
    <w:rsid w:val="00B968C4"/>
    <w:rsid w:val="00BB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FA3B4"/>
  <w15:chartTrackingRefBased/>
  <w15:docId w15:val="{594ED8C1-865C-409A-8A40-E23A09B2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Front Desk</cp:lastModifiedBy>
  <cp:revision>3</cp:revision>
  <dcterms:created xsi:type="dcterms:W3CDTF">2021-01-25T17:55:00Z</dcterms:created>
  <dcterms:modified xsi:type="dcterms:W3CDTF">2021-01-25T19:10:00Z</dcterms:modified>
</cp:coreProperties>
</file>